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e64148cc3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1f1811044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Waupeton,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d3188a21f484b" /><Relationship Type="http://schemas.openxmlformats.org/officeDocument/2006/relationships/numbering" Target="/word/numbering.xml" Id="R6940c0095ca84ea3" /><Relationship Type="http://schemas.openxmlformats.org/officeDocument/2006/relationships/settings" Target="/word/settings.xml" Id="Recf178373fee47de" /><Relationship Type="http://schemas.openxmlformats.org/officeDocument/2006/relationships/image" Target="/word/media/dc09c377-afb8-4bca-b17c-87254a617521.png" Id="R70c1f1811044416d" /></Relationships>
</file>