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9054a2be9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9c49797dc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Wauwinet,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29e9aceeb4982" /><Relationship Type="http://schemas.openxmlformats.org/officeDocument/2006/relationships/numbering" Target="/word/numbering.xml" Id="R07b3282df2f54c57" /><Relationship Type="http://schemas.openxmlformats.org/officeDocument/2006/relationships/settings" Target="/word/settings.xml" Id="R105a1c69ae0b4983" /><Relationship Type="http://schemas.openxmlformats.org/officeDocument/2006/relationships/image" Target="/word/media/13eadac0-37e1-4c4d-b246-d0619ca2b563.png" Id="R51b9c49797dc4c3f" /></Relationships>
</file>