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bfcc66a89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40fe91b6a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Wawayanda,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38230b1f44320" /><Relationship Type="http://schemas.openxmlformats.org/officeDocument/2006/relationships/numbering" Target="/word/numbering.xml" Id="Rcdbeaf361c5b458e" /><Relationship Type="http://schemas.openxmlformats.org/officeDocument/2006/relationships/settings" Target="/word/settings.xml" Id="R0dfcfb029ff243ee" /><Relationship Type="http://schemas.openxmlformats.org/officeDocument/2006/relationships/image" Target="/word/media/a3f9cfab-6ecf-4722-9e24-702214a258d5.png" Id="Rdf740fe91b6a4e6a" /></Relationships>
</file>