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2f3b47f99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5498ecada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Weare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379faa42c4e8a" /><Relationship Type="http://schemas.openxmlformats.org/officeDocument/2006/relationships/numbering" Target="/word/numbering.xml" Id="R98fb374375f947b0" /><Relationship Type="http://schemas.openxmlformats.org/officeDocument/2006/relationships/settings" Target="/word/settings.xml" Id="Ra0cba756a6374208" /><Relationship Type="http://schemas.openxmlformats.org/officeDocument/2006/relationships/image" Target="/word/media/4edc2946-f42d-4d83-a4fc-e7fa868a383a.png" Id="R8715498ecada4ff6" /></Relationships>
</file>