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5783a21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8ab4b34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2d1fccdf4a3f" /><Relationship Type="http://schemas.openxmlformats.org/officeDocument/2006/relationships/numbering" Target="/word/numbering.xml" Id="R2e9fe3eefee74bef" /><Relationship Type="http://schemas.openxmlformats.org/officeDocument/2006/relationships/settings" Target="/word/settings.xml" Id="R969007f8751f41ed" /><Relationship Type="http://schemas.openxmlformats.org/officeDocument/2006/relationships/image" Target="/word/media/d5afa114-cda9-474f-b1dd-645594a9b218.png" Id="R088b8ab4b3494241" /></Relationships>
</file>