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1d4a3c972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073fbef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a2cbc409e455c" /><Relationship Type="http://schemas.openxmlformats.org/officeDocument/2006/relationships/numbering" Target="/word/numbering.xml" Id="R60182844238c43fa" /><Relationship Type="http://schemas.openxmlformats.org/officeDocument/2006/relationships/settings" Target="/word/settings.xml" Id="Rc02b580a55d741ff" /><Relationship Type="http://schemas.openxmlformats.org/officeDocument/2006/relationships/image" Target="/word/media/fc4808eb-cdae-4899-b89b-c5d0327b3c79.png" Id="Rb8c5073fbef941cf" /></Relationships>
</file>