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a3d01e2ff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ba21c655c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facdfc34a450a" /><Relationship Type="http://schemas.openxmlformats.org/officeDocument/2006/relationships/numbering" Target="/word/numbering.xml" Id="R6da018b4639342a4" /><Relationship Type="http://schemas.openxmlformats.org/officeDocument/2006/relationships/settings" Target="/word/settings.xml" Id="R36345f781fea4895" /><Relationship Type="http://schemas.openxmlformats.org/officeDocument/2006/relationships/image" Target="/word/media/d26d3e15-b1c5-4aa3-a949-2b64ed691938.png" Id="Rec7ba21c655c45f8" /></Relationships>
</file>