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bfccd84c4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66da0a35e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Weimertown,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11b103cbb4f0a" /><Relationship Type="http://schemas.openxmlformats.org/officeDocument/2006/relationships/numbering" Target="/word/numbering.xml" Id="R9fede1bbd0654980" /><Relationship Type="http://schemas.openxmlformats.org/officeDocument/2006/relationships/settings" Target="/word/settings.xml" Id="R5595d152261f4e50" /><Relationship Type="http://schemas.openxmlformats.org/officeDocument/2006/relationships/image" Target="/word/media/6658e505-5aa6-4b94-b0ae-0bf453ec7387.png" Id="R47f66da0a35e46a0" /></Relationships>
</file>