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020c0210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293fad8e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Weirton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40fdd5a34a14" /><Relationship Type="http://schemas.openxmlformats.org/officeDocument/2006/relationships/numbering" Target="/word/numbering.xml" Id="R2c4e185c8ece440c" /><Relationship Type="http://schemas.openxmlformats.org/officeDocument/2006/relationships/settings" Target="/word/settings.xml" Id="R284651cd59f84c49" /><Relationship Type="http://schemas.openxmlformats.org/officeDocument/2006/relationships/image" Target="/word/media/f26df37b-6f66-41c3-937d-e3da3c94b38a.png" Id="R7841293fad8e4f62" /></Relationships>
</file>