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b76ad3a66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d524cf725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Welco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fdc44aa654a3d" /><Relationship Type="http://schemas.openxmlformats.org/officeDocument/2006/relationships/numbering" Target="/word/numbering.xml" Id="R3ab232e1fcdc4d65" /><Relationship Type="http://schemas.openxmlformats.org/officeDocument/2006/relationships/settings" Target="/word/settings.xml" Id="R585cb1b315c446f7" /><Relationship Type="http://schemas.openxmlformats.org/officeDocument/2006/relationships/image" Target="/word/media/027d273a-0ead-4d69-8dd8-0f87c017f32a.png" Id="R81cd524cf725412f" /></Relationships>
</file>