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8ac3163f4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a6e3f7f53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Wellington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c95adc98e4688" /><Relationship Type="http://schemas.openxmlformats.org/officeDocument/2006/relationships/numbering" Target="/word/numbering.xml" Id="R16b3bf64624e4815" /><Relationship Type="http://schemas.openxmlformats.org/officeDocument/2006/relationships/settings" Target="/word/settings.xml" Id="R6dd934d604504b18" /><Relationship Type="http://schemas.openxmlformats.org/officeDocument/2006/relationships/image" Target="/word/media/b60012e2-59b6-4ac6-98ec-a14c836ee733.png" Id="R371a6e3f7f53444c" /></Relationships>
</file>