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fa5e528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76570fd0c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b08b7a31a462b" /><Relationship Type="http://schemas.openxmlformats.org/officeDocument/2006/relationships/numbering" Target="/word/numbering.xml" Id="Rd85330fd2b80460d" /><Relationship Type="http://schemas.openxmlformats.org/officeDocument/2006/relationships/settings" Target="/word/settings.xml" Id="Rf4c94be8bc2f467e" /><Relationship Type="http://schemas.openxmlformats.org/officeDocument/2006/relationships/image" Target="/word/media/5b203165-5fe3-42ec-88de-6fab44a9d9e7.png" Id="R76a76570fd0c43cb" /></Relationships>
</file>