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dd96b49c6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1f9c8153c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 Acres,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5f81cd73548e0" /><Relationship Type="http://schemas.openxmlformats.org/officeDocument/2006/relationships/numbering" Target="/word/numbering.xml" Id="R1d0ff48593944d1b" /><Relationship Type="http://schemas.openxmlformats.org/officeDocument/2006/relationships/settings" Target="/word/settings.xml" Id="R07e3d7ff68ad4c96" /><Relationship Type="http://schemas.openxmlformats.org/officeDocument/2006/relationships/image" Target="/word/media/c58b25a5-e476-4f0f-b06a-0cb303d714af.png" Id="R9b41f9c8153c4edb" /></Relationships>
</file>