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4ea506bb5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f65a9beed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Wequiock,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5061b747b4774" /><Relationship Type="http://schemas.openxmlformats.org/officeDocument/2006/relationships/numbering" Target="/word/numbering.xml" Id="R2aa277a4de894343" /><Relationship Type="http://schemas.openxmlformats.org/officeDocument/2006/relationships/settings" Target="/word/settings.xml" Id="R2dcdade198944958" /><Relationship Type="http://schemas.openxmlformats.org/officeDocument/2006/relationships/image" Target="/word/media/97bf52ba-0205-416c-8aba-f86172a7b9eb.png" Id="R1a2f65a9beed4dc9" /></Relationships>
</file>