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450025f8b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b26aea0ce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Werley,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b487061f54afc" /><Relationship Type="http://schemas.openxmlformats.org/officeDocument/2006/relationships/numbering" Target="/word/numbering.xml" Id="R285e86f5681e4129" /><Relationship Type="http://schemas.openxmlformats.org/officeDocument/2006/relationships/settings" Target="/word/settings.xml" Id="R34e1db151dc946ea" /><Relationship Type="http://schemas.openxmlformats.org/officeDocument/2006/relationships/image" Target="/word/media/8309cecc-bd0d-484e-a8ab-d5397a8828e0.png" Id="Rfabb26aea0ce4496" /></Relationships>
</file>