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ba1450c33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dcadb81c7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Andover,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ea870cada4ec0" /><Relationship Type="http://schemas.openxmlformats.org/officeDocument/2006/relationships/numbering" Target="/word/numbering.xml" Id="R7fc0e7f6689e4164" /><Relationship Type="http://schemas.openxmlformats.org/officeDocument/2006/relationships/settings" Target="/word/settings.xml" Id="R4349994b9c614db9" /><Relationship Type="http://schemas.openxmlformats.org/officeDocument/2006/relationships/image" Target="/word/media/95affbb0-6beb-4de7-8300-76e053533c6a.png" Id="R2eedcadb81c7447a" /></Relationships>
</file>