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2074a617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e851ec85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Athens,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ab72e9b554d7f" /><Relationship Type="http://schemas.openxmlformats.org/officeDocument/2006/relationships/numbering" Target="/word/numbering.xml" Id="Rf1e0a75fb712456b" /><Relationship Type="http://schemas.openxmlformats.org/officeDocument/2006/relationships/settings" Target="/word/settings.xml" Id="Rc3a5be5fe608462d" /><Relationship Type="http://schemas.openxmlformats.org/officeDocument/2006/relationships/image" Target="/word/media/31106518-6932-4bf8-884b-b573a027a670.png" Id="R2d12e851ec8549eb" /></Relationships>
</file>