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e12a07065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2840eedae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Baker,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0753f5df54c6e" /><Relationship Type="http://schemas.openxmlformats.org/officeDocument/2006/relationships/numbering" Target="/word/numbering.xml" Id="R6aa53e76083c494f" /><Relationship Type="http://schemas.openxmlformats.org/officeDocument/2006/relationships/settings" Target="/word/settings.xml" Id="R86959f9c56c949ed" /><Relationship Type="http://schemas.openxmlformats.org/officeDocument/2006/relationships/image" Target="/word/media/4ba816e9-a79d-4202-a16a-b234c2b9d87e.png" Id="R01c2840eedae4f98" /></Relationships>
</file>