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7f718a49b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726480a2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Baltimore,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42f8c4977422d" /><Relationship Type="http://schemas.openxmlformats.org/officeDocument/2006/relationships/numbering" Target="/word/numbering.xml" Id="R6a868fa0fae541b3" /><Relationship Type="http://schemas.openxmlformats.org/officeDocument/2006/relationships/settings" Target="/word/settings.xml" Id="Rbe94b58cd0f84ffc" /><Relationship Type="http://schemas.openxmlformats.org/officeDocument/2006/relationships/image" Target="/word/media/c0c61d87-eb34-41cb-a7a5-8efb7898c2ff.png" Id="Ra9c726480a2a49c5" /></Relationships>
</file>