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dca9fc3c7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0897b61e0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c523aa6cd4579" /><Relationship Type="http://schemas.openxmlformats.org/officeDocument/2006/relationships/numbering" Target="/word/numbering.xml" Id="Ra9aa0917cce642eb" /><Relationship Type="http://schemas.openxmlformats.org/officeDocument/2006/relationships/settings" Target="/word/settings.xml" Id="R6090abbab74e489b" /><Relationship Type="http://schemas.openxmlformats.org/officeDocument/2006/relationships/image" Target="/word/media/88a0dd8b-6bdb-418d-87f1-c00cc78bf545.png" Id="R9870897b61e04f51" /></Relationships>
</file>