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1b8117388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c7574ed01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Baton Rouge,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0fc7ec5bd4e13" /><Relationship Type="http://schemas.openxmlformats.org/officeDocument/2006/relationships/numbering" Target="/word/numbering.xml" Id="Rad6fbd84db69432c" /><Relationship Type="http://schemas.openxmlformats.org/officeDocument/2006/relationships/settings" Target="/word/settings.xml" Id="R61a16c67b63f4b01" /><Relationship Type="http://schemas.openxmlformats.org/officeDocument/2006/relationships/image" Target="/word/media/bed05fa2-d5e0-43c1-bf1c-489a440f806b.png" Id="R1edc7574ed0146c7" /></Relationships>
</file>