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39806ee8a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1c68da2c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Bergen,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d3fef30fe4307" /><Relationship Type="http://schemas.openxmlformats.org/officeDocument/2006/relationships/numbering" Target="/word/numbering.xml" Id="Rf245294fcf2a4593" /><Relationship Type="http://schemas.openxmlformats.org/officeDocument/2006/relationships/settings" Target="/word/settings.xml" Id="Rc1b1a7d3e18f4a3b" /><Relationship Type="http://schemas.openxmlformats.org/officeDocument/2006/relationships/image" Target="/word/media/e12ffcfa-f8a9-4284-bbc2-6b77c3dd8f8c.png" Id="Rd0c31c68da2c4f45" /></Relationships>
</file>