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cc510d5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e9242b93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9b3b3f1b4890" /><Relationship Type="http://schemas.openxmlformats.org/officeDocument/2006/relationships/numbering" Target="/word/numbering.xml" Id="R757bf3550ba54d2f" /><Relationship Type="http://schemas.openxmlformats.org/officeDocument/2006/relationships/settings" Target="/word/settings.xml" Id="R318c35a181b249a4" /><Relationship Type="http://schemas.openxmlformats.org/officeDocument/2006/relationships/image" Target="/word/media/cac526c3-95b4-46b8-8615-1a0f90b54373.png" Id="R764e9242b9344329" /></Relationships>
</file>