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310b4f31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d9efb4c4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Frederick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6c46d93d427e" /><Relationship Type="http://schemas.openxmlformats.org/officeDocument/2006/relationships/numbering" Target="/word/numbering.xml" Id="R8b2f959c60954fad" /><Relationship Type="http://schemas.openxmlformats.org/officeDocument/2006/relationships/settings" Target="/word/settings.xml" Id="Ra8e0a32ba17d4f05" /><Relationship Type="http://schemas.openxmlformats.org/officeDocument/2006/relationships/image" Target="/word/media/689458e6-2dc8-45b2-b783-027374e1298c.png" Id="Rd01d9efb4c4e4a3f" /></Relationships>
</file>