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62c68f65d14c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e900305c6543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 Genesee Terrace,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64e04e1b6d47df" /><Relationship Type="http://schemas.openxmlformats.org/officeDocument/2006/relationships/numbering" Target="/word/numbering.xml" Id="Rea29e63318b84baf" /><Relationship Type="http://schemas.openxmlformats.org/officeDocument/2006/relationships/settings" Target="/word/settings.xml" Id="Raa3325afc6de4391" /><Relationship Type="http://schemas.openxmlformats.org/officeDocument/2006/relationships/image" Target="/word/media/eb053330-d5a5-45bf-9021-7dae974f379e.png" Id="Re6e900305c654341" /></Relationships>
</file>