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77f39308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05c2389fd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Hattiesburg,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466300064bbe" /><Relationship Type="http://schemas.openxmlformats.org/officeDocument/2006/relationships/numbering" Target="/word/numbering.xml" Id="R69d42a1f77a148ed" /><Relationship Type="http://schemas.openxmlformats.org/officeDocument/2006/relationships/settings" Target="/word/settings.xml" Id="R0dffa68b17004b8a" /><Relationship Type="http://schemas.openxmlformats.org/officeDocument/2006/relationships/image" Target="/word/media/4512f3f5-5b85-4290-b2da-34b6040b236e.png" Id="R07b05c2389fd49ab" /></Relationships>
</file>