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5245100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8e8cb261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Nicholson,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0c0e5ca547d6" /><Relationship Type="http://schemas.openxmlformats.org/officeDocument/2006/relationships/numbering" Target="/word/numbering.xml" Id="Rd6ef5b3e14114069" /><Relationship Type="http://schemas.openxmlformats.org/officeDocument/2006/relationships/settings" Target="/word/settings.xml" Id="R0028cfea4f14490b" /><Relationship Type="http://schemas.openxmlformats.org/officeDocument/2006/relationships/image" Target="/word/media/78dc2a9e-af1b-4beb-a76f-caa3569eb9f0.png" Id="R48588e8cb26140c5" /></Relationships>
</file>