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c6383e254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de2149f09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Notch,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3113eca3b4fe0" /><Relationship Type="http://schemas.openxmlformats.org/officeDocument/2006/relationships/numbering" Target="/word/numbering.xml" Id="Rd7e9ed99d9c24cd4" /><Relationship Type="http://schemas.openxmlformats.org/officeDocument/2006/relationships/settings" Target="/word/settings.xml" Id="R32f695dd0ae94f09" /><Relationship Type="http://schemas.openxmlformats.org/officeDocument/2006/relationships/image" Target="/word/media/d656a542-70f1-49ec-879a-594aa1492bfe.png" Id="R056de2149f094a1c" /></Relationships>
</file>