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2f89393f9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e07cab75b4f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Ogden,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b5dfc019d4bf2" /><Relationship Type="http://schemas.openxmlformats.org/officeDocument/2006/relationships/numbering" Target="/word/numbering.xml" Id="R8b4271e0faef4845" /><Relationship Type="http://schemas.openxmlformats.org/officeDocument/2006/relationships/settings" Target="/word/settings.xml" Id="Rf0741dd76ea04618" /><Relationship Type="http://schemas.openxmlformats.org/officeDocument/2006/relationships/image" Target="/word/media/02d7d1aa-f45f-4261-a923-e5d9778b878a.png" Id="Rd91e07cab75b4fee" /></Relationships>
</file>