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882085fe9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c504f3c34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Ossipee,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a62deb49743e9" /><Relationship Type="http://schemas.openxmlformats.org/officeDocument/2006/relationships/numbering" Target="/word/numbering.xml" Id="R6bb5dd9cf6504765" /><Relationship Type="http://schemas.openxmlformats.org/officeDocument/2006/relationships/settings" Target="/word/settings.xml" Id="R0c0c17fb7c0643ff" /><Relationship Type="http://schemas.openxmlformats.org/officeDocument/2006/relationships/image" Target="/word/media/0ec453b4-c109-46ad-8e04-438494dbb87a.png" Id="R69cc504f3c3445cb" /></Relationships>
</file>