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1e6a785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86103a94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846c39e24300" /><Relationship Type="http://schemas.openxmlformats.org/officeDocument/2006/relationships/numbering" Target="/word/numbering.xml" Id="R450ef178700b42d7" /><Relationship Type="http://schemas.openxmlformats.org/officeDocument/2006/relationships/settings" Target="/word/settings.xml" Id="Ra9d10482014048fb" /><Relationship Type="http://schemas.openxmlformats.org/officeDocument/2006/relationships/image" Target="/word/media/33928cfa-d2d3-49fb-be85-6cd3046259a3.png" Id="R38ce86103a94425e" /></Relationships>
</file>