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035c758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e8c26b2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Potsdam,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8946f3b8d491c" /><Relationship Type="http://schemas.openxmlformats.org/officeDocument/2006/relationships/numbering" Target="/word/numbering.xml" Id="R0fda8249b3bb420c" /><Relationship Type="http://schemas.openxmlformats.org/officeDocument/2006/relationships/settings" Target="/word/settings.xml" Id="R05008f5a6a7a495a" /><Relationship Type="http://schemas.openxmlformats.org/officeDocument/2006/relationships/image" Target="/word/media/a13ae79f-7622-4c75-8499-f98e066875f7.png" Id="Re9c8e8c26b2d4117" /></Relationships>
</file>