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c1a2f4c23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25e27e2eb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Redding,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d217da03e4d24" /><Relationship Type="http://schemas.openxmlformats.org/officeDocument/2006/relationships/numbering" Target="/word/numbering.xml" Id="R519269a8b2244243" /><Relationship Type="http://schemas.openxmlformats.org/officeDocument/2006/relationships/settings" Target="/word/settings.xml" Id="Rb3032770ccfc4a06" /><Relationship Type="http://schemas.openxmlformats.org/officeDocument/2006/relationships/image" Target="/word/media/85eb27a7-c077-4abe-845c-2bd4a0b1c49b.png" Id="R8a725e27e2eb42ca" /></Relationships>
</file>