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3bf4c04d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79ad62cf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Shadyside,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1cd234d7646b6" /><Relationship Type="http://schemas.openxmlformats.org/officeDocument/2006/relationships/numbering" Target="/word/numbering.xml" Id="R643c0d10d5094f04" /><Relationship Type="http://schemas.openxmlformats.org/officeDocument/2006/relationships/settings" Target="/word/settings.xml" Id="R92f444e4dfda462d" /><Relationship Type="http://schemas.openxmlformats.org/officeDocument/2006/relationships/image" Target="/word/media/8c02cc43-2480-431c-9495-1c80e0ce7b6f.png" Id="R369779ad62cf4946" /></Relationships>
</file>