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b58831d3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1ca5f79f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Tisbury,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7abeb51a45db" /><Relationship Type="http://schemas.openxmlformats.org/officeDocument/2006/relationships/numbering" Target="/word/numbering.xml" Id="R1b2028ad4e5c482b" /><Relationship Type="http://schemas.openxmlformats.org/officeDocument/2006/relationships/settings" Target="/word/settings.xml" Id="R40f8b3ee23544d60" /><Relationship Type="http://schemas.openxmlformats.org/officeDocument/2006/relationships/image" Target="/word/media/d08ceb1f-6f94-4742-9407-cc37c5f31456.png" Id="Rd221ca5f79ff4b40" /></Relationships>
</file>