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f1593003c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18762003b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Unity,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78717202b470d" /><Relationship Type="http://schemas.openxmlformats.org/officeDocument/2006/relationships/numbering" Target="/word/numbering.xml" Id="R5bf83c6e899345c3" /><Relationship Type="http://schemas.openxmlformats.org/officeDocument/2006/relationships/settings" Target="/word/settings.xml" Id="R2387688c2a71422b" /><Relationship Type="http://schemas.openxmlformats.org/officeDocument/2006/relationships/image" Target="/word/media/dfcfd1ce-8bda-4b24-90c6-0e7572c5286b.png" Id="R1bd18762003b45f3" /></Relationships>
</file>