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c65704355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86f482767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Yanceyville,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a27b58b46465c" /><Relationship Type="http://schemas.openxmlformats.org/officeDocument/2006/relationships/numbering" Target="/word/numbering.xml" Id="R272ec3d37d7b4c67" /><Relationship Type="http://schemas.openxmlformats.org/officeDocument/2006/relationships/settings" Target="/word/settings.xml" Id="R12271b9a34c240c1" /><Relationship Type="http://schemas.openxmlformats.org/officeDocument/2006/relationships/image" Target="/word/media/5abfc88e-6a59-49b3-9cca-b897a45c2bcb.png" Id="Re5286f4827674118" /></Relationships>
</file>