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ef6249d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76b14ce9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2ac0fb94242ba" /><Relationship Type="http://schemas.openxmlformats.org/officeDocument/2006/relationships/numbering" Target="/word/numbering.xml" Id="R09d3449c0bfe4248" /><Relationship Type="http://schemas.openxmlformats.org/officeDocument/2006/relationships/settings" Target="/word/settings.xml" Id="Rf8d63ef5b0864879" /><Relationship Type="http://schemas.openxmlformats.org/officeDocument/2006/relationships/image" Target="/word/media/06f682ff-25f2-4050-8cc7-d439f7114361.png" Id="R223a76b14ce94e1b" /></Relationships>
</file>