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95aec3d39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eeb916d85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Sun,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6730e02c498a" /><Relationship Type="http://schemas.openxmlformats.org/officeDocument/2006/relationships/numbering" Target="/word/numbering.xml" Id="Rd4def6e8f6944112" /><Relationship Type="http://schemas.openxmlformats.org/officeDocument/2006/relationships/settings" Target="/word/settings.xml" Id="Rca9f67cda288436b" /><Relationship Type="http://schemas.openxmlformats.org/officeDocument/2006/relationships/image" Target="/word/media/e808344c-4c8b-4378-be4a-4e3b313c799b.png" Id="Rbc8eeb916d854921" /></Relationships>
</file>