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bae07a2d3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830d7b6b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Westminister,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a64de203c4d9a" /><Relationship Type="http://schemas.openxmlformats.org/officeDocument/2006/relationships/numbering" Target="/word/numbering.xml" Id="Rf14f6b15323f4ef7" /><Relationship Type="http://schemas.openxmlformats.org/officeDocument/2006/relationships/settings" Target="/word/settings.xml" Id="R6749e82c793d43d2" /><Relationship Type="http://schemas.openxmlformats.org/officeDocument/2006/relationships/image" Target="/word/media/31d7fd24-5a4c-47d8-8716-2ae8dc969dd5.png" Id="Ra9e830d7b6b94c2d" /></Relationships>
</file>