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bbaaf976854b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4d4aef7baf46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Westview Circle, Wyoming,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188afc81b24c12" /><Relationship Type="http://schemas.openxmlformats.org/officeDocument/2006/relationships/numbering" Target="/word/numbering.xml" Id="Rcfc74c3738594095" /><Relationship Type="http://schemas.openxmlformats.org/officeDocument/2006/relationships/settings" Target="/word/settings.xml" Id="R28d158b300f040da" /><Relationship Type="http://schemas.openxmlformats.org/officeDocument/2006/relationships/image" Target="/word/media/1f5d786c-b428-499d-9906-5c902b7f0aae.png" Id="R9b4d4aef7baf46b9" /></Relationships>
</file>