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137fdf3ed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2837afca9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Westwood Manor Plat 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bb215d28c4355" /><Relationship Type="http://schemas.openxmlformats.org/officeDocument/2006/relationships/numbering" Target="/word/numbering.xml" Id="R4b9bf0426c1b4af3" /><Relationship Type="http://schemas.openxmlformats.org/officeDocument/2006/relationships/settings" Target="/word/settings.xml" Id="R2e149fb1386b48d0" /><Relationship Type="http://schemas.openxmlformats.org/officeDocument/2006/relationships/image" Target="/word/media/4d57fcc7-e2c5-408d-9e71-62856074cb4c.png" Id="R0792837afca94007" /></Relationships>
</file>