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765373cd7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0a415523e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Whisperwoods,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b114310be4b5e" /><Relationship Type="http://schemas.openxmlformats.org/officeDocument/2006/relationships/numbering" Target="/word/numbering.xml" Id="R7802eb541ddd4860" /><Relationship Type="http://schemas.openxmlformats.org/officeDocument/2006/relationships/settings" Target="/word/settings.xml" Id="R21a3a872cfea41e9" /><Relationship Type="http://schemas.openxmlformats.org/officeDocument/2006/relationships/image" Target="/word/media/d263d361-a519-456c-bbd9-6455edf0c1c2.png" Id="Rca30a415523e40af" /></Relationships>
</file>