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5375d63e5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9c0381c2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Whitaker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084e5554e4fc5" /><Relationship Type="http://schemas.openxmlformats.org/officeDocument/2006/relationships/numbering" Target="/word/numbering.xml" Id="R360597c136f04109" /><Relationship Type="http://schemas.openxmlformats.org/officeDocument/2006/relationships/settings" Target="/word/settings.xml" Id="R5ba6a6a6e24547b4" /><Relationship Type="http://schemas.openxmlformats.org/officeDocument/2006/relationships/image" Target="/word/media/386d676f-50d9-4bbf-ab9e-4b14de8e9884.png" Id="R9b19c0381c264f2e" /></Relationships>
</file>