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245f3d699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c948086c0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Whitecloud,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1dc03a6f644b3" /><Relationship Type="http://schemas.openxmlformats.org/officeDocument/2006/relationships/numbering" Target="/word/numbering.xml" Id="R1da62d0730d14a99" /><Relationship Type="http://schemas.openxmlformats.org/officeDocument/2006/relationships/settings" Target="/word/settings.xml" Id="Rf2e87adc32c04840" /><Relationship Type="http://schemas.openxmlformats.org/officeDocument/2006/relationships/image" Target="/word/media/eb8d9f3a-796f-459e-b9c1-1a3b3c17d61a.png" Id="R0b7c948086c04d8d" /></Relationships>
</file>