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25b9e6b2e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a6f19ddc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Whitlocks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e1a9d03d14690" /><Relationship Type="http://schemas.openxmlformats.org/officeDocument/2006/relationships/numbering" Target="/word/numbering.xml" Id="Rd948df690bba4d04" /><Relationship Type="http://schemas.openxmlformats.org/officeDocument/2006/relationships/settings" Target="/word/settings.xml" Id="Rc96d0cbca0214a82" /><Relationship Type="http://schemas.openxmlformats.org/officeDocument/2006/relationships/image" Target="/word/media/ef4493ce-a56c-4709-9634-11d4dfefec91.png" Id="R324a6f19ddc54cef" /></Relationships>
</file>