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702239d86249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44c586b5f34e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Whittenton Junction,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5b3fed3b0b4dbc" /><Relationship Type="http://schemas.openxmlformats.org/officeDocument/2006/relationships/numbering" Target="/word/numbering.xml" Id="Rd49c3a06f249465a" /><Relationship Type="http://schemas.openxmlformats.org/officeDocument/2006/relationships/settings" Target="/word/settings.xml" Id="R553a73f907db4b22" /><Relationship Type="http://schemas.openxmlformats.org/officeDocument/2006/relationships/image" Target="/word/media/44525df0-a994-4594-a24a-ef621047135e.png" Id="Rad44c586b5f34e39" /></Relationships>
</file>