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332a38fc8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2faf736be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Whittier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508e813c7427d" /><Relationship Type="http://schemas.openxmlformats.org/officeDocument/2006/relationships/numbering" Target="/word/numbering.xml" Id="Re445235d5edd432a" /><Relationship Type="http://schemas.openxmlformats.org/officeDocument/2006/relationships/settings" Target="/word/settings.xml" Id="R30c19fed66384171" /><Relationship Type="http://schemas.openxmlformats.org/officeDocument/2006/relationships/image" Target="/word/media/b5d60054-9850-499e-88e6-c5bfd9d89c0e.png" Id="R91a2faf736be49d3" /></Relationships>
</file>