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cb9dc9aa744b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ff5b6d18974f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Wibaux,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87700d8a5542a1" /><Relationship Type="http://schemas.openxmlformats.org/officeDocument/2006/relationships/numbering" Target="/word/numbering.xml" Id="Rbb3f4c4ed14e4e94" /><Relationship Type="http://schemas.openxmlformats.org/officeDocument/2006/relationships/settings" Target="/word/settings.xml" Id="R410f416b1f1f4890" /><Relationship Type="http://schemas.openxmlformats.org/officeDocument/2006/relationships/image" Target="/word/media/1f3d08a1-f4e1-4908-bd17-bde1c99b5a4c.png" Id="Rb7ff5b6d18974f26" /></Relationships>
</file>