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fe35f25d164a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1b3e69d4b4d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Wilborn,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3a6441b979433e" /><Relationship Type="http://schemas.openxmlformats.org/officeDocument/2006/relationships/numbering" Target="/word/numbering.xml" Id="R4fb4a3333383493d" /><Relationship Type="http://schemas.openxmlformats.org/officeDocument/2006/relationships/settings" Target="/word/settings.xml" Id="Rd999306c6e134c29" /><Relationship Type="http://schemas.openxmlformats.org/officeDocument/2006/relationships/image" Target="/word/media/47ee4b3d-99cd-4a23-9bee-f44b183b465e.png" Id="R7511b3e69d4b4d77" /></Relationships>
</file>